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27" w:rsidRPr="00E96E27" w:rsidRDefault="00E96E27" w:rsidP="00E96E27">
      <w:pPr>
        <w:shd w:val="clear" w:color="auto" w:fill="FFFFFF"/>
        <w:spacing w:after="138" w:line="27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E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Дорогие друзья!</w:t>
      </w:r>
    </w:p>
    <w:p w:rsidR="00E96E27" w:rsidRPr="00E96E27" w:rsidRDefault="00E96E27" w:rsidP="00E96E27">
      <w:pPr>
        <w:shd w:val="clear" w:color="auto" w:fill="FFFFFF"/>
        <w:spacing w:before="100" w:beforeAutospacing="1" w:after="115" w:line="25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Национальный исследовательский университет «Высшая школа экономики» приглашает студентов старших курсов и недавних выпускников </w:t>
      </w:r>
      <w:proofErr w:type="spellStart"/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бакалавриата</w:t>
      </w:r>
      <w:proofErr w:type="spellEnd"/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 </w:t>
      </w:r>
      <w:proofErr w:type="spellStart"/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специалитета</w:t>
      </w:r>
      <w:proofErr w:type="spellEnd"/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принять участие в </w:t>
      </w:r>
      <w:r w:rsidRPr="00E96E2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Олимпиаде НИУ ВШЭ для студентов и выпускников</w:t>
      </w: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которая в этом году пройдет</w:t>
      </w:r>
      <w:r w:rsidRPr="00E96E27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E96E2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15-17 марта</w:t>
      </w: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E96E27" w:rsidRPr="00E96E27" w:rsidRDefault="00E96E27" w:rsidP="00E96E27">
      <w:pPr>
        <w:shd w:val="clear" w:color="auto" w:fill="FFFFFF"/>
        <w:spacing w:before="100" w:beforeAutospacing="1" w:after="115" w:line="25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Победители и призеры олимпиады получают преференции при зачислении на одну из 160 магистерских программ, соответствующую профилю олимпиады, в кампусах НИУ ВШЭ в Москве, Санкт-Петербурге, Нижнем Новгороде и Перми.</w:t>
      </w:r>
    </w:p>
    <w:p w:rsidR="00E96E27" w:rsidRPr="00E96E27" w:rsidRDefault="00E96E27" w:rsidP="00E96E27">
      <w:pPr>
        <w:shd w:val="clear" w:color="auto" w:fill="FFFFFF"/>
        <w:spacing w:before="100" w:beforeAutospacing="1" w:after="115" w:line="25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 этом году состязания пройдут по </w:t>
      </w:r>
      <w:r w:rsidRPr="00E96E2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76 профилям</w:t>
      </w: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 экономика и теории игр, менеджмент и физика, кинопроизводство и прикладная математика...</w:t>
      </w: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Не знаете, какой профиль выбрать? Ознакомьтесь с </w:t>
      </w:r>
      <w:hyperlink r:id="rId5" w:tgtFrame="_blank" w:history="1">
        <w:r w:rsidRPr="00E96E27">
          <w:rPr>
            <w:rFonts w:ascii="Arial" w:eastAsia="Times New Roman" w:hAnsi="Arial" w:cs="Arial"/>
            <w:color w:val="000000"/>
            <w:sz w:val="17"/>
            <w:u w:val="single"/>
            <w:lang w:eastAsia="ru-RU"/>
          </w:rPr>
          <w:t>примерным соотнесением профилей олимпиады и магистерских программ</w:t>
        </w:r>
      </w:hyperlink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7653D7" w:rsidRPr="007653D7" w:rsidRDefault="00E96E27" w:rsidP="00E96E27">
      <w:pPr>
        <w:shd w:val="clear" w:color="auto" w:fill="FFFFFF"/>
        <w:spacing w:before="100" w:beforeAutospacing="1" w:after="115" w:line="25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Для участия в олимпиаде нужно пройти дистанционную регистрацию </w:t>
      </w:r>
      <w:r w:rsidR="007653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 ссылке: </w:t>
      </w:r>
      <w:r w:rsidR="007653D7">
        <w:rPr>
          <w:rFonts w:ascii="Arial" w:eastAsia="Times New Roman" w:hAnsi="Arial" w:cs="Arial"/>
          <w:color w:val="000000"/>
          <w:sz w:val="17"/>
          <w:lang w:eastAsia="ru-RU"/>
        </w:rPr>
        <w:fldChar w:fldCharType="begin"/>
      </w:r>
      <w:r w:rsidR="007653D7">
        <w:rPr>
          <w:rFonts w:ascii="Arial" w:eastAsia="Times New Roman" w:hAnsi="Arial" w:cs="Arial"/>
          <w:color w:val="000000"/>
          <w:sz w:val="17"/>
          <w:lang w:eastAsia="ru-RU"/>
        </w:rPr>
        <w:instrText xml:space="preserve"> HYPERLINK "</w:instrText>
      </w:r>
      <w:r w:rsidR="007653D7" w:rsidRPr="007653D7">
        <w:rPr>
          <w:rFonts w:ascii="Arial" w:eastAsia="Times New Roman" w:hAnsi="Arial" w:cs="Arial"/>
          <w:color w:val="000000"/>
          <w:sz w:val="17"/>
          <w:lang w:eastAsia="ru-RU"/>
        </w:rPr>
        <w:instrText>https://olymp1.hse.ru/stud.html#signin</w:instrText>
      </w:r>
      <w:r w:rsidR="007653D7">
        <w:rPr>
          <w:rFonts w:ascii="Arial" w:eastAsia="Times New Roman" w:hAnsi="Arial" w:cs="Arial"/>
          <w:color w:val="000000"/>
          <w:sz w:val="17"/>
          <w:lang w:eastAsia="ru-RU"/>
        </w:rPr>
        <w:instrText xml:space="preserve">" </w:instrText>
      </w:r>
      <w:r w:rsidR="007653D7">
        <w:rPr>
          <w:rFonts w:ascii="Arial" w:eastAsia="Times New Roman" w:hAnsi="Arial" w:cs="Arial"/>
          <w:color w:val="000000"/>
          <w:sz w:val="17"/>
          <w:lang w:eastAsia="ru-RU"/>
        </w:rPr>
        <w:fldChar w:fldCharType="separate"/>
      </w:r>
      <w:r w:rsidR="007653D7" w:rsidRPr="001C6B07">
        <w:rPr>
          <w:rStyle w:val="a4"/>
          <w:rFonts w:ascii="Arial" w:eastAsia="Times New Roman" w:hAnsi="Arial" w:cs="Arial"/>
          <w:sz w:val="17"/>
          <w:lang w:eastAsia="ru-RU"/>
        </w:rPr>
        <w:t>https://olymp1.hse.ru/stud.html#sig</w:t>
      </w:r>
      <w:r w:rsidR="007653D7" w:rsidRPr="001C6B07">
        <w:rPr>
          <w:rStyle w:val="a4"/>
          <w:rFonts w:ascii="Arial" w:eastAsia="Times New Roman" w:hAnsi="Arial" w:cs="Arial"/>
          <w:sz w:val="17"/>
          <w:lang w:eastAsia="ru-RU"/>
        </w:rPr>
        <w:t>n</w:t>
      </w:r>
      <w:r w:rsidR="007653D7" w:rsidRPr="001C6B07">
        <w:rPr>
          <w:rStyle w:val="a4"/>
          <w:rFonts w:ascii="Arial" w:eastAsia="Times New Roman" w:hAnsi="Arial" w:cs="Arial"/>
          <w:sz w:val="17"/>
          <w:lang w:eastAsia="ru-RU"/>
        </w:rPr>
        <w:t>in</w:t>
      </w:r>
      <w:r w:rsidR="007653D7">
        <w:rPr>
          <w:rFonts w:ascii="Arial" w:eastAsia="Times New Roman" w:hAnsi="Arial" w:cs="Arial"/>
          <w:color w:val="000000"/>
          <w:sz w:val="17"/>
          <w:lang w:eastAsia="ru-RU"/>
        </w:rPr>
        <w:fldChar w:fldCharType="end"/>
      </w:r>
    </w:p>
    <w:p w:rsidR="00E96E27" w:rsidRPr="00E96E27" w:rsidRDefault="00E96E27" w:rsidP="00E96E27">
      <w:pPr>
        <w:shd w:val="clear" w:color="auto" w:fill="FFFFFF"/>
        <w:spacing w:before="100" w:beforeAutospacing="1" w:after="115" w:line="25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Регистрация состоит из двух шагов: на первом шаге участник получает логин и пароль, на втором — входит в личный кабинет, используя полученные логин и пароль, и выбирает профиль олимпиады. Регистрация будет открыта</w:t>
      </w:r>
      <w:r w:rsidRPr="00E96E27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E96E2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 15:00 часов 04 марта 2019 года</w:t>
      </w:r>
      <w:r w:rsidRPr="00E96E27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(UTC+3).</w:t>
      </w:r>
    </w:p>
    <w:tbl>
      <w:tblPr>
        <w:tblW w:w="64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1"/>
      </w:tblGrid>
      <w:tr w:rsidR="00E96E27" w:rsidRPr="00E96E27" w:rsidTr="00E96E27">
        <w:tc>
          <w:tcPr>
            <w:tcW w:w="0" w:type="auto"/>
            <w:shd w:val="clear" w:color="auto" w:fill="FFFFFF"/>
            <w:vAlign w:val="center"/>
            <w:hideMark/>
          </w:tcPr>
          <w:p w:rsidR="00E96E27" w:rsidRPr="00E96E27" w:rsidRDefault="00E96E27" w:rsidP="00E96E27">
            <w:pPr>
              <w:spacing w:after="138" w:line="27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96E27" w:rsidRPr="00E96E27" w:rsidRDefault="00E96E27" w:rsidP="00E96E27">
      <w:pPr>
        <w:shd w:val="clear" w:color="auto" w:fill="FFFFFF"/>
        <w:spacing w:before="100" w:beforeAutospacing="1" w:after="115" w:line="25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 прошлом году по результатам олимпиады в магистратуру Вышки поступило</w:t>
      </w:r>
      <w:r w:rsidR="003B73C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E96E2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более 600 выпускников вузов</w:t>
      </w:r>
      <w:r w:rsidRPr="00E96E27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 всей России.</w:t>
      </w:r>
    </w:p>
    <w:p w:rsidR="00E96E27" w:rsidRPr="00E96E27" w:rsidRDefault="00E96E27" w:rsidP="00E96E27">
      <w:pPr>
        <w:shd w:val="clear" w:color="auto" w:fill="FFFFFF"/>
        <w:spacing w:before="100" w:beforeAutospacing="1" w:after="115" w:line="25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 2019 году олимпиада проводится в </w:t>
      </w:r>
      <w:r w:rsidRPr="00E96E2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более чем 25 городах России и стран ближнего и дальнего зарубежья</w:t>
      </w: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Список городов проведения Олимпиады НИУ ВШЭ для студентов и выпускников доступен по </w:t>
      </w:r>
      <w:hyperlink r:id="rId6" w:tgtFrame="_blank" w:history="1">
        <w:r w:rsidRPr="00E96E27">
          <w:rPr>
            <w:rFonts w:ascii="Arial" w:eastAsia="Times New Roman" w:hAnsi="Arial" w:cs="Arial"/>
            <w:color w:val="000000"/>
            <w:sz w:val="17"/>
            <w:u w:val="single"/>
            <w:lang w:eastAsia="ru-RU"/>
          </w:rPr>
          <w:t>ссылке</w:t>
        </w:r>
      </w:hyperlink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E96E27" w:rsidRPr="00E96E27" w:rsidRDefault="00E96E27" w:rsidP="00E96E27">
      <w:pPr>
        <w:shd w:val="clear" w:color="auto" w:fill="FFFFFF"/>
        <w:spacing w:before="100" w:beforeAutospacing="1" w:after="115" w:line="25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Чтобы вы могли оценить свои силы и выбрать нужный профиль, мы разработали и опубликовали</w:t>
      </w:r>
      <w:r w:rsidRPr="00E96E27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proofErr w:type="spellStart"/>
      <w:r w:rsidR="00F97792" w:rsidRPr="00E96E2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fldChar w:fldCharType="begin"/>
      </w:r>
      <w:r w:rsidRPr="00E96E2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instrText xml:space="preserve"> HYPERLINK "https://olymp.hse.ru/ma/2019/demo" \t "_blank" </w:instrText>
      </w:r>
      <w:r w:rsidR="00F97792" w:rsidRPr="00E96E2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fldChar w:fldCharType="separate"/>
      </w:r>
      <w:r w:rsidRPr="00E96E27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демо-материалы</w:t>
      </w:r>
      <w:proofErr w:type="spellEnd"/>
      <w:r w:rsidR="00F97792" w:rsidRPr="00E96E2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fldChar w:fldCharType="end"/>
      </w:r>
      <w:r w:rsidRPr="00E96E27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E96E2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 всем профилям. Это поможет вам лучше подготовить к олимпиаде и победить!</w:t>
      </w:r>
    </w:p>
    <w:p w:rsidR="00E96E27" w:rsidRPr="00E96E27" w:rsidRDefault="00F97792" w:rsidP="00E96E27">
      <w:pPr>
        <w:spacing w:before="346" w:after="3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std="t" o:hrnoshade="t" o:hr="t" fillcolor="black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"/>
        <w:gridCol w:w="8305"/>
      </w:tblGrid>
      <w:tr w:rsidR="00E96E27" w:rsidRPr="00E96E27" w:rsidTr="00E96E27">
        <w:trPr>
          <w:tblCellSpacing w:w="0" w:type="dxa"/>
        </w:trPr>
        <w:tc>
          <w:tcPr>
            <w:tcW w:w="1050" w:type="dxa"/>
            <w:shd w:val="clear" w:color="auto" w:fill="FFFFFF"/>
            <w:vAlign w:val="center"/>
            <w:hideMark/>
          </w:tcPr>
          <w:p w:rsidR="00E96E27" w:rsidRPr="00E96E27" w:rsidRDefault="00E96E27" w:rsidP="00E96E2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570865" cy="570865"/>
                  <wp:effectExtent l="19050" t="0" r="635" b="0"/>
                  <wp:docPr id="2" name="Рисунок 2" descr="НИУ ВШ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ИУ ВШ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6E27" w:rsidRPr="00E96E27" w:rsidRDefault="00E96E27" w:rsidP="00E96E27">
            <w:pPr>
              <w:spacing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E2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Магистратура НИУ ВШЭ — это:</w:t>
            </w:r>
          </w:p>
          <w:p w:rsidR="00E96E27" w:rsidRPr="00E96E27" w:rsidRDefault="00E96E27" w:rsidP="00E96E27">
            <w:pPr>
              <w:numPr>
                <w:ilvl w:val="0"/>
                <w:numId w:val="1"/>
              </w:numPr>
              <w:spacing w:before="100" w:beforeAutospacing="1"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E2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165 образовательных программ по 30+ направлениям;</w:t>
            </w:r>
          </w:p>
          <w:p w:rsidR="00E96E27" w:rsidRPr="00E96E27" w:rsidRDefault="00E96E27" w:rsidP="00E96E27">
            <w:pPr>
              <w:numPr>
                <w:ilvl w:val="0"/>
                <w:numId w:val="1"/>
              </w:numPr>
              <w:spacing w:before="100" w:beforeAutospacing="1"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E2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3240 бюджетных мест в 4-х кампусах (Москва, Санкт-Петербург, Нижний Новгород и Пермь);</w:t>
            </w:r>
          </w:p>
          <w:p w:rsidR="00E96E27" w:rsidRPr="00E96E27" w:rsidRDefault="00E96E27" w:rsidP="00E96E27">
            <w:pPr>
              <w:numPr>
                <w:ilvl w:val="0"/>
                <w:numId w:val="1"/>
              </w:numPr>
              <w:spacing w:before="100" w:beforeAutospacing="1"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E2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50+ программ двойных дипломов;</w:t>
            </w:r>
          </w:p>
          <w:p w:rsidR="00E96E27" w:rsidRPr="00E96E27" w:rsidRDefault="00E96E27" w:rsidP="00E96E27">
            <w:pPr>
              <w:numPr>
                <w:ilvl w:val="0"/>
                <w:numId w:val="1"/>
              </w:numPr>
              <w:spacing w:before="100" w:beforeAutospacing="1" w:after="0" w:line="207" w:lineRule="atLeas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96E2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общежития для всех иногородних студентов.</w:t>
            </w:r>
          </w:p>
        </w:tc>
      </w:tr>
    </w:tbl>
    <w:p w:rsidR="00FA1BDC" w:rsidRPr="00CE74A0" w:rsidRDefault="007653D7" w:rsidP="0086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1BDC" w:rsidRPr="00CE74A0" w:rsidSect="001A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5E6C"/>
    <w:multiLevelType w:val="multilevel"/>
    <w:tmpl w:val="9368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6E27"/>
    <w:rsid w:val="00066873"/>
    <w:rsid w:val="001A2DC8"/>
    <w:rsid w:val="0027601F"/>
    <w:rsid w:val="003B73C2"/>
    <w:rsid w:val="003C3D9F"/>
    <w:rsid w:val="003D7A82"/>
    <w:rsid w:val="004E5EBD"/>
    <w:rsid w:val="00514D34"/>
    <w:rsid w:val="00587CC1"/>
    <w:rsid w:val="005C377B"/>
    <w:rsid w:val="007653D7"/>
    <w:rsid w:val="00773553"/>
    <w:rsid w:val="00867FC9"/>
    <w:rsid w:val="00B45CC5"/>
    <w:rsid w:val="00B92D3A"/>
    <w:rsid w:val="00BA4D28"/>
    <w:rsid w:val="00CE74A0"/>
    <w:rsid w:val="00CF02F4"/>
    <w:rsid w:val="00DC26CE"/>
    <w:rsid w:val="00E96E27"/>
    <w:rsid w:val="00F007D3"/>
    <w:rsid w:val="00F96E89"/>
    <w:rsid w:val="00F97792"/>
    <w:rsid w:val="00FD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ddle-textmailrucssattributepostfix">
    <w:name w:val="middle-text_mailru_css_attribute_postfix"/>
    <w:basedOn w:val="a"/>
    <w:rsid w:val="00E9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E27"/>
  </w:style>
  <w:style w:type="character" w:styleId="a4">
    <w:name w:val="Hyperlink"/>
    <w:basedOn w:val="a0"/>
    <w:uiPriority w:val="99"/>
    <w:unhideWhenUsed/>
    <w:rsid w:val="00E96E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E2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F02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.hse.ru/ma/2019/place" TargetMode="External"/><Relationship Id="rId5" Type="http://schemas.openxmlformats.org/officeDocument/2006/relationships/hyperlink" Target="https://olymp.hse.ru/ma/2019/correl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Company>ivgpu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rp1-306-3</dc:creator>
  <cp:keywords/>
  <dc:description/>
  <cp:lastModifiedBy>IGTA</cp:lastModifiedBy>
  <cp:revision>7</cp:revision>
  <cp:lastPrinted>2019-02-28T06:21:00Z</cp:lastPrinted>
  <dcterms:created xsi:type="dcterms:W3CDTF">2019-02-28T05:13:00Z</dcterms:created>
  <dcterms:modified xsi:type="dcterms:W3CDTF">2019-02-28T06:48:00Z</dcterms:modified>
</cp:coreProperties>
</file>