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</w:t>
        <w:br/>
        <w:t>о среднемесячной заработной плате</w:t>
        <w:br/>
        <w:t>руководителя, его заместителей и главного бухгалтера</w:t>
        <w:br/>
        <w:t>ФГБОУ ВО "Ивановский государственный</w:t>
        <w:br/>
        <w:t>политехнический университет"</w:t>
        <w:br/>
        <w:t>за 2018 г.</w:t>
      </w:r>
    </w:p>
    <w:tbl>
      <w:tblPr>
        <w:tblOverlap w:val="never"/>
        <w:jc w:val="center"/>
        <w:tblLayout w:type="fixed"/>
      </w:tblPr>
      <w:tblGrid>
        <w:gridCol w:w="634"/>
        <w:gridCol w:w="3259"/>
        <w:gridCol w:w="3235"/>
        <w:gridCol w:w="2362"/>
      </w:tblGrid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Фамилия, имя, отчество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Среднемесячная заработная плата, руб.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Исполняющий обязанности ректора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Румянцев Евгений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168050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Первый проректор - проректор по развитию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Никифорова Елена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Николаевна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158162</w:t>
            </w:r>
          </w:p>
        </w:tc>
      </w:tr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Проректор по образовательной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Матрохин Алексей Юрьевич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141069</w:t>
            </w: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Проректор по научной и инновационной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Разговоров Павел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92999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Макалова Ольга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146822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22" w:left="1634" w:right="776" w:bottom="1122" w:header="694" w:footer="69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New 1</dc:creator>
  <cp:keywords/>
</cp:coreProperties>
</file>